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ABF6" w14:textId="77777777" w:rsidR="00F851AC" w:rsidRPr="0099453F" w:rsidRDefault="00F851AC" w:rsidP="00F851AC">
      <w:pPr>
        <w:pStyle w:val="a6"/>
        <w:ind w:left="0" w:right="90" w:firstLine="567"/>
        <w:rPr>
          <w:sz w:val="28"/>
          <w:szCs w:val="28"/>
        </w:rPr>
      </w:pPr>
      <w:r w:rsidRPr="0099453F">
        <w:rPr>
          <w:sz w:val="28"/>
          <w:szCs w:val="28"/>
        </w:rPr>
        <w:t>МКУ «ОТДЕЛ ОБРАЗОВАНИЯ  ПРОЛЕТАРСКОГО РАЙОНА</w:t>
      </w:r>
    </w:p>
    <w:p w14:paraId="603DDCA6" w14:textId="77777777" w:rsidR="00F851AC" w:rsidRPr="0099453F" w:rsidRDefault="00F851AC" w:rsidP="00F851AC">
      <w:pPr>
        <w:ind w:right="90" w:firstLine="567"/>
        <w:jc w:val="center"/>
        <w:rPr>
          <w:b/>
          <w:bCs/>
          <w:color w:val="auto"/>
          <w:szCs w:val="28"/>
          <w:lang w:val="ru-RU"/>
        </w:rPr>
      </w:pPr>
      <w:r w:rsidRPr="0099453F">
        <w:rPr>
          <w:b/>
          <w:bCs/>
          <w:color w:val="auto"/>
          <w:szCs w:val="28"/>
          <w:lang w:val="ru-RU"/>
        </w:rPr>
        <w:t>города РОСТОВ-НА-ДОНУ»</w:t>
      </w:r>
    </w:p>
    <w:p w14:paraId="4046B5CE" w14:textId="77777777" w:rsidR="00F851AC" w:rsidRPr="0099453F" w:rsidRDefault="00F851AC" w:rsidP="00F851AC">
      <w:pPr>
        <w:ind w:right="90" w:firstLine="567"/>
        <w:jc w:val="center"/>
        <w:rPr>
          <w:b/>
          <w:bCs/>
          <w:color w:val="auto"/>
          <w:szCs w:val="28"/>
          <w:lang w:val="ru-RU"/>
        </w:rPr>
      </w:pPr>
    </w:p>
    <w:p w14:paraId="73B97015" w14:textId="77777777" w:rsidR="00F851AC" w:rsidRPr="0099453F" w:rsidRDefault="00F851AC" w:rsidP="00F851AC">
      <w:pPr>
        <w:pStyle w:val="1"/>
        <w:ind w:left="3613" w:firstLine="567"/>
      </w:pPr>
      <w:r w:rsidRPr="0099453F">
        <w:t>Приказ</w:t>
      </w:r>
    </w:p>
    <w:p w14:paraId="2C0DC413" w14:textId="77777777" w:rsidR="00F851AC" w:rsidRPr="0099453F" w:rsidRDefault="00F851AC" w:rsidP="00F851AC">
      <w:pPr>
        <w:tabs>
          <w:tab w:val="center" w:pos="8914"/>
        </w:tabs>
        <w:spacing w:after="312" w:line="259" w:lineRule="auto"/>
        <w:ind w:left="0" w:right="0" w:firstLine="567"/>
        <w:jc w:val="left"/>
        <w:rPr>
          <w:color w:val="auto"/>
          <w:lang w:val="ru-RU"/>
        </w:rPr>
      </w:pPr>
      <w:r w:rsidRPr="0099453F">
        <w:rPr>
          <w:color w:val="auto"/>
          <w:sz w:val="30"/>
          <w:lang w:val="ru-RU"/>
        </w:rPr>
        <w:t>14.02.2025</w:t>
      </w:r>
      <w:r w:rsidRPr="0099453F">
        <w:rPr>
          <w:color w:val="auto"/>
          <w:sz w:val="30"/>
          <w:lang w:val="ru-RU"/>
        </w:rPr>
        <w:tab/>
        <w:t xml:space="preserve">№ </w:t>
      </w:r>
      <w:r w:rsidR="0099453F">
        <w:rPr>
          <w:color w:val="auto"/>
          <w:sz w:val="30"/>
          <w:lang w:val="ru-RU"/>
        </w:rPr>
        <w:t>85</w:t>
      </w:r>
    </w:p>
    <w:p w14:paraId="2727DCDA" w14:textId="77777777" w:rsidR="00F851AC" w:rsidRPr="0099453F" w:rsidRDefault="00F851AC" w:rsidP="00F851AC">
      <w:pPr>
        <w:spacing w:after="455"/>
        <w:ind w:left="72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Об организации отдыха обучающихся в лагерях с дневным пребыванием на базе общеобразовательных учреждений в каникулярное время в 2025 году</w:t>
      </w:r>
    </w:p>
    <w:p w14:paraId="3F5069C4" w14:textId="77777777" w:rsidR="00F851AC" w:rsidRPr="0099453F" w:rsidRDefault="00F851AC" w:rsidP="00F851AC">
      <w:pPr>
        <w:spacing w:after="526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Во исполнение Постановления Правительства Ростовской области </w:t>
      </w:r>
      <w:r w:rsidRPr="0099453F">
        <w:rPr>
          <w:noProof/>
          <w:color w:val="auto"/>
          <w:lang w:val="ru-RU"/>
        </w:rPr>
        <w:t>от 1</w:t>
      </w:r>
      <w:r w:rsidRPr="0099453F">
        <w:rPr>
          <w:color w:val="auto"/>
          <w:lang w:val="ru-RU"/>
        </w:rPr>
        <w:t xml:space="preserve">5.12.2011 № 240 «О порядке организации и обеспечения отдыха и оздоровления детей», постановления Администрации города Ростова-на-Дону от </w:t>
      </w:r>
      <w:r w:rsidRPr="0099453F">
        <w:rPr>
          <w:noProof/>
          <w:color w:val="auto"/>
          <w:lang w:val="ru-RU"/>
        </w:rPr>
        <w:t>1</w:t>
      </w:r>
      <w:r w:rsidRPr="0099453F">
        <w:rPr>
          <w:color w:val="auto"/>
          <w:lang w:val="ru-RU"/>
        </w:rPr>
        <w:t>9.03.2012 № 170 «Об организации отдыха и оздоровления детей», муниципальной программы «Развитие системы образования города Ростова-на-Дону», утвержденной постановлением Администрации города Ростова-на-Дону от 28 декабря 2018 № 1363, в соответствии с административным регламентом № АР-088-14-</w:t>
      </w:r>
      <w:r w:rsidRPr="0099453F">
        <w:rPr>
          <w:color w:val="auto"/>
        </w:rPr>
        <w:t>T</w:t>
      </w:r>
      <w:r w:rsidRPr="0099453F">
        <w:rPr>
          <w:color w:val="auto"/>
          <w:lang w:val="ru-RU"/>
        </w:rPr>
        <w:t xml:space="preserve"> муниципальной услуги «Организация отдыха обучающихся в каникулярное время», утвержденным постановлением Администрации города Ростова-на-Дону от 07.05.2020 № 450, на основании приказ Управления образования города Ростова-на-Дону № УОПР/102 от 11.02.2025г. «Об организации отдыха обучающихся в лагерях с дневным пребыванием на базе общеобразовательных учреждений в каникулярное время в 2025 году» и № УОПР/115 от 13.02.2025г. «О внесении изменений в приказ от 11.02.2025 № УОПР/102», с целью своевременной подготовки лагерей с дневным пребыванием на базе общеобразовательных учреждений в каникулярное время в 2025 году,</w:t>
      </w:r>
    </w:p>
    <w:p w14:paraId="0AF6647D" w14:textId="77777777" w:rsidR="00F851AC" w:rsidRPr="0099453F" w:rsidRDefault="00F851AC" w:rsidP="00F851AC">
      <w:pPr>
        <w:spacing w:after="401" w:line="259" w:lineRule="auto"/>
        <w:ind w:left="53" w:right="0" w:firstLine="567"/>
        <w:jc w:val="center"/>
        <w:rPr>
          <w:color w:val="auto"/>
          <w:lang w:val="ru-RU"/>
        </w:rPr>
      </w:pPr>
      <w:r w:rsidRPr="0099453F">
        <w:rPr>
          <w:color w:val="auto"/>
          <w:sz w:val="30"/>
          <w:lang w:val="ru-RU"/>
        </w:rPr>
        <w:t>ПРИКАЗЫВАЮ:</w:t>
      </w:r>
    </w:p>
    <w:p w14:paraId="2979D28C" w14:textId="77777777" w:rsidR="00F851AC" w:rsidRPr="0099453F" w:rsidRDefault="00F851AC" w:rsidP="00F851AC">
      <w:pPr>
        <w:numPr>
          <w:ilvl w:val="0"/>
          <w:numId w:val="1"/>
        </w:numPr>
        <w:spacing w:after="0" w:line="240" w:lineRule="auto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Утвердить Положение об организации отдыха и оздоровления в муниципальных общеобразовательных учреждениях Пролетарского района города</w:t>
      </w:r>
      <w:r w:rsidR="00CA088C" w:rsidRPr="0099453F">
        <w:rPr>
          <w:color w:val="auto"/>
          <w:lang w:val="ru-RU"/>
        </w:rPr>
        <w:t xml:space="preserve"> Ростова-на-Дону (Приложение № 1</w:t>
      </w:r>
      <w:r w:rsidRPr="0099453F">
        <w:rPr>
          <w:color w:val="auto"/>
          <w:lang w:val="ru-RU"/>
        </w:rPr>
        <w:t>).</w:t>
      </w:r>
    </w:p>
    <w:p w14:paraId="418F151C" w14:textId="77777777" w:rsidR="00F851AC" w:rsidRPr="0099453F" w:rsidRDefault="00F851AC" w:rsidP="00F851AC">
      <w:pPr>
        <w:pStyle w:val="a3"/>
        <w:numPr>
          <w:ilvl w:val="0"/>
          <w:numId w:val="1"/>
        </w:numPr>
        <w:ind w:left="0" w:right="201" w:firstLine="567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 xml:space="preserve">Ведущему методисту по воспитательной работе отдела образования </w:t>
      </w:r>
      <w:proofErr w:type="spellStart"/>
      <w:r w:rsidRPr="0099453F">
        <w:rPr>
          <w:color w:val="auto"/>
          <w:szCs w:val="28"/>
          <w:lang w:val="ru-RU"/>
        </w:rPr>
        <w:t>Мякоткиной</w:t>
      </w:r>
      <w:proofErr w:type="spellEnd"/>
      <w:r w:rsidRPr="0099453F">
        <w:rPr>
          <w:color w:val="auto"/>
          <w:szCs w:val="28"/>
          <w:lang w:val="ru-RU"/>
        </w:rPr>
        <w:t xml:space="preserve"> Я.О.:</w:t>
      </w:r>
    </w:p>
    <w:p w14:paraId="29299B41" w14:textId="77777777" w:rsidR="00F851AC" w:rsidRPr="0099453F" w:rsidRDefault="00F851AC" w:rsidP="00F851AC">
      <w:pPr>
        <w:pStyle w:val="a3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3.1. Организовать </w:t>
      </w:r>
      <w:r w:rsidR="00E55A44" w:rsidRPr="0099453F">
        <w:rPr>
          <w:color w:val="auto"/>
          <w:lang w:val="ru-RU"/>
        </w:rPr>
        <w:t xml:space="preserve">отдых обучающихся в каникулярное время 2025 года в лагерях с дневным пребыванием детей, созданных на базе общеобразовательных </w:t>
      </w:r>
      <w:r w:rsidR="00E55A44" w:rsidRPr="0099453F">
        <w:rPr>
          <w:color w:val="auto"/>
          <w:lang w:val="ru-RU"/>
        </w:rPr>
        <w:lastRenderedPageBreak/>
        <w:t xml:space="preserve">учреждений при соблюдении всех требований действующего санитарного законодательства </w:t>
      </w:r>
      <w:r w:rsidRPr="0099453F">
        <w:rPr>
          <w:color w:val="auto"/>
          <w:lang w:val="ru-RU"/>
        </w:rPr>
        <w:t>в Пролетарском районе города Ростова-на-Дону.</w:t>
      </w:r>
    </w:p>
    <w:p w14:paraId="3C35DC6A" w14:textId="77777777" w:rsidR="00F851AC" w:rsidRPr="0099453F" w:rsidRDefault="0033790B" w:rsidP="00F851AC">
      <w:pPr>
        <w:numPr>
          <w:ilvl w:val="1"/>
          <w:numId w:val="1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Организовать работу лагерей с дневным пребыванием детей</w:t>
      </w:r>
      <w:r w:rsidR="00F851AC" w:rsidRPr="0099453F">
        <w:rPr>
          <w:color w:val="auto"/>
          <w:lang w:val="ru-RU"/>
        </w:rPr>
        <w:t xml:space="preserve"> в соответствии с Положением об организации отдыха и оздоровления в муниципальных общеобразовательных учреждениях Пролетарского района города Ростова-на-Дону, утвержденным </w:t>
      </w:r>
      <w:r w:rsidR="00E55A44" w:rsidRPr="0099453F">
        <w:rPr>
          <w:color w:val="auto"/>
          <w:lang w:val="ru-RU"/>
        </w:rPr>
        <w:t>настоящим приказом.</w:t>
      </w:r>
    </w:p>
    <w:p w14:paraId="79559324" w14:textId="77777777" w:rsidR="0033790B" w:rsidRPr="0099453F" w:rsidRDefault="0033790B" w:rsidP="00F851AC">
      <w:pPr>
        <w:numPr>
          <w:ilvl w:val="1"/>
          <w:numId w:val="1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Обеспечить: </w:t>
      </w:r>
    </w:p>
    <w:p w14:paraId="62FAB49A" w14:textId="77777777" w:rsidR="0033790B" w:rsidRPr="0099453F" w:rsidRDefault="0033790B" w:rsidP="0033790B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2.3.1. Подготовку лагерей не позднее чем за 5 дней до приема детей на отдых, не допуская их открытия без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 Завершить получение актуальных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на лагеря, которые будут работать в летний период, не позднее 19.05.2025.</w:t>
      </w:r>
    </w:p>
    <w:p w14:paraId="46EF60C5" w14:textId="77777777" w:rsidR="0033790B" w:rsidRPr="0099453F" w:rsidRDefault="0033790B" w:rsidP="0033790B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 2.3.2. Исполнение Постановления Главного государственного санитарного врача Российской Федерации от 28.09.2020 № 25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в пределах компетенции. </w:t>
      </w:r>
    </w:p>
    <w:p w14:paraId="686043D3" w14:textId="77777777" w:rsidR="0033790B" w:rsidRPr="0099453F" w:rsidRDefault="0033790B" w:rsidP="0033790B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2.3.3. Своевременную актуализацию сведений для внесения в реестр организаций отдыха детей и их оздоровления на территории Ростовской области согласно требованиям постановления министерства труда и социального развития Ростовской области от 08.12.2021 № 51 «Об утверждении порядка формирования и ведения реестра организаций отдыха детей и их оздоровления на территории Ростовской области», приказа министерства общего и профессионального образования Ростовской области от 10.02.2022 № 127 «Об организации работы по формированию реестра организаций отдыха детей и их оздоровления на территории Ростовской области», приказа Управления образования от 25.02.2022 №119 «О направлении сведений о лагерях с дневным пребыванием для включения в реестр организации отдыха детей и их оздоровления на территории Ростовской области». </w:t>
      </w:r>
    </w:p>
    <w:p w14:paraId="5016E2D2" w14:textId="77777777" w:rsidR="0033790B" w:rsidRPr="0099453F" w:rsidRDefault="0033790B" w:rsidP="0033790B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2.3.4. В срок до 25.05.2025 направить в министерство общего и профессионального образования Ростовской области необходимые документы по актуализации реестра лагерей с дневным пребыванием для размещения на официальном сайте Правительства Ростовской области. Копию актуализированного реестра направить в Управление образования.</w:t>
      </w:r>
    </w:p>
    <w:p w14:paraId="19088515" w14:textId="77777777" w:rsidR="00EA10C1" w:rsidRPr="0099453F" w:rsidRDefault="0033790B" w:rsidP="0033790B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2.4. Организовать на базе лагерей с дневным пребыванием инклюзивные смены, создав условия для отдыха детей с ограниченными возможностями здоровья и детей-инвалидов с учетом особенностей психофизического развития детей указанных категорий. Обеспечить детям, участвующим в инклюзивных </w:t>
      </w:r>
      <w:r w:rsidRPr="0099453F">
        <w:rPr>
          <w:color w:val="auto"/>
          <w:lang w:val="ru-RU"/>
        </w:rPr>
        <w:lastRenderedPageBreak/>
        <w:t>сменах медицинское сопровождение, организовать в период работы смен занятия детей с психологом.</w:t>
      </w:r>
    </w:p>
    <w:p w14:paraId="76E63497" w14:textId="77777777" w:rsidR="00F851AC" w:rsidRPr="0099453F" w:rsidRDefault="00F851AC" w:rsidP="00B9202D">
      <w:pPr>
        <w:pStyle w:val="a3"/>
        <w:numPr>
          <w:ilvl w:val="1"/>
          <w:numId w:val="11"/>
        </w:numPr>
        <w:ind w:left="0" w:right="240" w:firstLine="567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Информировать Управление образования обо всех изменениях в районном плане организац</w:t>
      </w:r>
      <w:r w:rsidR="0033790B" w:rsidRPr="0099453F">
        <w:rPr>
          <w:color w:val="auto"/>
          <w:szCs w:val="28"/>
          <w:lang w:val="ru-RU"/>
        </w:rPr>
        <w:t>ии оздоровительной кампании 2025</w:t>
      </w:r>
      <w:r w:rsidRPr="0099453F">
        <w:rPr>
          <w:color w:val="auto"/>
          <w:szCs w:val="28"/>
          <w:lang w:val="ru-RU"/>
        </w:rPr>
        <w:t xml:space="preserve"> года.</w:t>
      </w:r>
      <w:r w:rsidR="0033790B" w:rsidRPr="0099453F">
        <w:rPr>
          <w:color w:val="auto"/>
          <w:lang w:val="ru-RU"/>
        </w:rPr>
        <w:t xml:space="preserve"> Предоставлять по запросу в Управление образования информацию о ходе оздоровительной кампании.</w:t>
      </w:r>
    </w:p>
    <w:p w14:paraId="787C8D5F" w14:textId="77777777" w:rsidR="00EA10C1" w:rsidRPr="0099453F" w:rsidRDefault="00EA10C1" w:rsidP="00EA10C1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3. </w:t>
      </w:r>
      <w:r w:rsidR="00F851AC" w:rsidRPr="0099453F">
        <w:rPr>
          <w:color w:val="auto"/>
          <w:lang w:val="ru-RU"/>
        </w:rPr>
        <w:t>Руководителям образовательных учреждений, открывающим лагеря с дневным пребыванием:</w:t>
      </w:r>
    </w:p>
    <w:p w14:paraId="5D4873EA" w14:textId="77777777" w:rsidR="00EA10C1" w:rsidRPr="0099453F" w:rsidRDefault="00EA10C1" w:rsidP="00EA10C1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3.1. Осуществлять организацию отдыха обучающихся на основании приказов по образовательному учреждению.</w:t>
      </w:r>
    </w:p>
    <w:p w14:paraId="3F93C255" w14:textId="77777777" w:rsidR="00EA10C1" w:rsidRPr="0099453F" w:rsidRDefault="00EA10C1" w:rsidP="00EA10C1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3.2. Обеспечить проведение дополнительных внеплановых инструктажей с обучающимися и сотрудниками образовательных учреждений по соблюдению правил техники безопасности, правил поведения на воде, в транспорте, соблюдению правил дорожного движения, пожарной безопасности, безопасному пользованию бытовыми электроприборами, обращению с огнем и т.д. с обязательным оформлением в классных журналах, журналах учета инструктажей.</w:t>
      </w:r>
    </w:p>
    <w:p w14:paraId="2293070E" w14:textId="77777777" w:rsidR="00EA10C1" w:rsidRPr="0099453F" w:rsidRDefault="00EA10C1" w:rsidP="00EA10C1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3.3. Обеспечить при организации отдыха 100% страхование детей на период пребывания на отдыхе в лагерях с дневным пребыванием.</w:t>
      </w:r>
    </w:p>
    <w:p w14:paraId="7D826532" w14:textId="77777777" w:rsidR="00EA10C1" w:rsidRPr="0099453F" w:rsidRDefault="00EA10C1" w:rsidP="00EA10C1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3.4. Обеспечить предварительные медицинские осмотры персонала лагерей с дневным пребыванием, наличие у всех сотрудников документов об образовании.</w:t>
      </w:r>
    </w:p>
    <w:p w14:paraId="0E712973" w14:textId="77777777" w:rsidR="00EA10C1" w:rsidRPr="0099453F" w:rsidRDefault="00EA10C1" w:rsidP="00EA10C1">
      <w:p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3.5. Обеспечить своевременную подготовку ответов на заявления родителей (законных представителей) на организацию отдыха в каникулярное время, поступающие через Портал Госуслуг в отделы образования либо образовательные учреждения.</w:t>
      </w:r>
    </w:p>
    <w:p w14:paraId="264FE50A" w14:textId="77777777" w:rsidR="00F851AC" w:rsidRPr="0099453F" w:rsidRDefault="00EA10C1" w:rsidP="00EA10C1">
      <w:pPr>
        <w:ind w:left="62" w:right="201" w:firstLine="505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3.6. </w:t>
      </w:r>
      <w:r w:rsidR="00F851AC" w:rsidRPr="0099453F">
        <w:rPr>
          <w:color w:val="auto"/>
          <w:lang w:val="ru-RU"/>
        </w:rPr>
        <w:t>Оборудовать помещения для размещения детей, обеспечивать лагеря спортивным, игровым и медицинским оборудованием, проводить в полном объеме дезинсекционные, дератизационные мероприятия, противоклещевые обработки на территории лагеря и барьерные обработки прилегающей территории перед каждой оздоровительной сменой</w:t>
      </w:r>
      <w:r w:rsidRPr="0099453F">
        <w:rPr>
          <w:color w:val="auto"/>
          <w:lang w:val="ru-RU"/>
        </w:rPr>
        <w:t xml:space="preserve"> в установленном санитарным законодательством порядке</w:t>
      </w:r>
      <w:r w:rsidR="00F851AC" w:rsidRPr="0099453F">
        <w:rPr>
          <w:color w:val="auto"/>
          <w:lang w:val="ru-RU"/>
        </w:rPr>
        <w:t>.</w:t>
      </w:r>
    </w:p>
    <w:p w14:paraId="62127650" w14:textId="77777777" w:rsidR="00EA10C1" w:rsidRPr="0099453F" w:rsidRDefault="00F851AC" w:rsidP="00EA10C1">
      <w:pPr>
        <w:pStyle w:val="a3"/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Осуществлять подготовку лагерей в соответствии с требованиями Постановления Главного государственного санитарного врача Российской Федерации от 28.09.2020 № 25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="00EA10C1" w:rsidRPr="0099453F">
        <w:rPr>
          <w:color w:val="auto"/>
          <w:lang w:val="ru-RU"/>
        </w:rPr>
        <w:t>оздоровления детей и молодежи».</w:t>
      </w:r>
    </w:p>
    <w:p w14:paraId="7951D86A" w14:textId="77777777" w:rsidR="008C6982" w:rsidRPr="0099453F" w:rsidRDefault="008C6982" w:rsidP="008C6982">
      <w:pPr>
        <w:pStyle w:val="a3"/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Организовать работу лагерей в соответствии с Примерным положением о лагерях, организованных образовательными организациями, утвержденным Приказом министерства образования и науки РФ от 13.07.2017 № 656 «Об утверждении примерных положений об организации отдыха детей и их оздоровления», в том числе в вопросах создания структурных подразделений в общеобразовательных учреждениях для организации лагерей с дневным </w:t>
      </w:r>
      <w:r w:rsidRPr="0099453F">
        <w:rPr>
          <w:color w:val="auto"/>
          <w:lang w:val="ru-RU"/>
        </w:rPr>
        <w:lastRenderedPageBreak/>
        <w:t xml:space="preserve">пребыванием и укомплектования лагерей с дневным пребыванием необходимыми штатами согласно действующему законодательству. </w:t>
      </w:r>
    </w:p>
    <w:p w14:paraId="53E8564A" w14:textId="77777777" w:rsidR="00F851AC" w:rsidRPr="0099453F" w:rsidRDefault="008C6982" w:rsidP="008C6982">
      <w:pPr>
        <w:pStyle w:val="a3"/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Утвердить Положение</w:t>
      </w:r>
      <w:r w:rsidR="00F851AC" w:rsidRPr="0099453F">
        <w:rPr>
          <w:color w:val="auto"/>
          <w:lang w:val="ru-RU"/>
        </w:rPr>
        <w:t xml:space="preserve"> об организации отдыха и оздоровления детей, организованных образовательными организациями </w:t>
      </w:r>
      <w:r w:rsidRPr="0099453F">
        <w:rPr>
          <w:color w:val="auto"/>
          <w:lang w:val="ru-RU"/>
        </w:rPr>
        <w:t>в каждом ОУ.</w:t>
      </w:r>
    </w:p>
    <w:p w14:paraId="1343316C" w14:textId="77777777" w:rsidR="008C6982" w:rsidRPr="0099453F" w:rsidRDefault="008C6982" w:rsidP="008C6982">
      <w:pPr>
        <w:pStyle w:val="a3"/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 Заключать договоры с учреждениями культуры, спорта на организацию культурно-массовых и спортивных мероприятий в лагерях (посещение бассейнов, проведение мероприятий в парках и библиотеках города и т.д.) в условиях сохранения рисков распространения новой коронавирусной инфекции. </w:t>
      </w:r>
    </w:p>
    <w:p w14:paraId="13CBBC3A" w14:textId="77777777" w:rsidR="008C6982" w:rsidRPr="0099453F" w:rsidRDefault="008C6982" w:rsidP="008C6982">
      <w:pPr>
        <w:pStyle w:val="a3"/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Заключать договоры с учреждениями здравоохранения на медицинское обслуживание детей, в том числе на проведение профилактических и реабилитационных мероприятий с часто болеющими детьми.</w:t>
      </w:r>
    </w:p>
    <w:p w14:paraId="0A00B532" w14:textId="77777777" w:rsidR="00F851AC" w:rsidRPr="0099453F" w:rsidRDefault="00F851AC" w:rsidP="008C6982">
      <w:pPr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Обеспечить бесперебойное снабжение лагерей</w:t>
      </w:r>
      <w:r w:rsidR="008C6982" w:rsidRPr="0099453F">
        <w:rPr>
          <w:color w:val="auto"/>
          <w:lang w:val="ru-RU"/>
        </w:rPr>
        <w:t xml:space="preserve"> с дневным пребыванием детей</w:t>
      </w:r>
      <w:r w:rsidRPr="0099453F">
        <w:rPr>
          <w:color w:val="auto"/>
          <w:lang w:val="ru-RU"/>
        </w:rPr>
        <w:t xml:space="preserve"> бутилированной питьевой водой, осуществлять контроль за качеством питания детей, за включением в рационы питания детей йодированной соли, молочных продуктов, хлебобулочных изделий, соков и сокосодержащих напитков, обогащенных витаминами, железом, йодом и другими микронутриентами, проведением «С» - витаминизации 3 блюд.</w:t>
      </w:r>
    </w:p>
    <w:p w14:paraId="5833F483" w14:textId="77777777" w:rsidR="00F851AC" w:rsidRPr="0099453F" w:rsidRDefault="00F851AC" w:rsidP="008C6982">
      <w:pPr>
        <w:numPr>
          <w:ilvl w:val="1"/>
          <w:numId w:val="10"/>
        </w:numPr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Обеспечить охрану жизни и здоровья детей, противопожарную и эпидемиологическую безопасность в период работы лагерей с дневным пребыванием.</w:t>
      </w:r>
    </w:p>
    <w:p w14:paraId="5C382C04" w14:textId="77777777" w:rsidR="00F851AC" w:rsidRPr="0099453F" w:rsidRDefault="00F851AC" w:rsidP="008C6982">
      <w:pPr>
        <w:numPr>
          <w:ilvl w:val="1"/>
          <w:numId w:val="10"/>
        </w:numPr>
        <w:spacing w:after="63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Осуществлять прием ребенка в лагерь с дневным пребыванием на основании письменного заявления родителя (законного представителя) несовершеннолетнего на имя руководителя общеобразовательного учреждения, в котором обучается ребенок, в соответствии с требованиями административного регламента № АР-088-14-Т муниципальной услуги «Организация отдыха обучающихся в каникулярное время» при предоставлении медицинских документов, определенных для приема детей в лагеря с дневным пребыванием п. 3.12.5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1FD7AE7" w14:textId="77777777" w:rsidR="0099453F" w:rsidRPr="0099453F" w:rsidRDefault="0099453F" w:rsidP="008C6982">
      <w:pPr>
        <w:numPr>
          <w:ilvl w:val="1"/>
          <w:numId w:val="10"/>
        </w:numPr>
        <w:spacing w:after="63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Продолжить работу по организации отдыха, </w:t>
      </w:r>
      <w:proofErr w:type="spellStart"/>
      <w:r w:rsidRPr="0099453F">
        <w:rPr>
          <w:color w:val="auto"/>
          <w:lang w:val="ru-RU"/>
        </w:rPr>
        <w:t>оздоровления,занятости</w:t>
      </w:r>
      <w:proofErr w:type="spellEnd"/>
      <w:r w:rsidRPr="0099453F">
        <w:rPr>
          <w:color w:val="auto"/>
          <w:lang w:val="ru-RU"/>
        </w:rPr>
        <w:t xml:space="preserve"> детей, состоящих на внутришкольном учете, учете в органах внутренних дел, комиссиях по делам несовершеннолетних и защите их прав, воспитывающихся в семьях, находящихся в социально опасном положении, детей, находящихся в трудной жизненной ситуации, направляя их в первоочередном порядке в лагеря с дневным пребыванием, использовать в работе ресурсы дополнительного образования, организаций культуры и спорта.</w:t>
      </w:r>
    </w:p>
    <w:p w14:paraId="2460EDE0" w14:textId="77777777" w:rsidR="0099453F" w:rsidRPr="0099453F" w:rsidRDefault="0099453F" w:rsidP="008C6982">
      <w:pPr>
        <w:numPr>
          <w:ilvl w:val="1"/>
          <w:numId w:val="10"/>
        </w:numPr>
        <w:spacing w:after="63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Осуществлять подготовку и отправку уведомлений родителям (законным представителям) обучающихся о принятии решения о зачислении ребенка в лагерь с дневным пребыванием либо мотивированный отказ в оказании муниципальной услуги.</w:t>
      </w:r>
    </w:p>
    <w:p w14:paraId="35926AE4" w14:textId="77777777" w:rsidR="00F851AC" w:rsidRPr="0099453F" w:rsidRDefault="0099453F" w:rsidP="008C6982">
      <w:pPr>
        <w:spacing w:after="0" w:line="240" w:lineRule="auto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lastRenderedPageBreak/>
        <w:t>4</w:t>
      </w:r>
      <w:r w:rsidR="008C6982" w:rsidRPr="0099453F">
        <w:rPr>
          <w:color w:val="auto"/>
          <w:lang w:val="ru-RU"/>
        </w:rPr>
        <w:t xml:space="preserve">. </w:t>
      </w:r>
      <w:r w:rsidR="00F851AC" w:rsidRPr="0099453F">
        <w:rPr>
          <w:color w:val="auto"/>
          <w:lang w:val="ru-RU"/>
        </w:rPr>
        <w:t>Заместителю начальника по экономическим вопрос</w:t>
      </w:r>
      <w:r w:rsidR="008C6982" w:rsidRPr="0099453F">
        <w:rPr>
          <w:color w:val="auto"/>
          <w:lang w:val="ru-RU"/>
        </w:rPr>
        <w:t xml:space="preserve">ам </w:t>
      </w:r>
      <w:r w:rsidR="00F851AC" w:rsidRPr="0099453F">
        <w:rPr>
          <w:color w:val="auto"/>
          <w:lang w:val="ru-RU"/>
        </w:rPr>
        <w:t>Копейкиной Е.Ю.:</w:t>
      </w:r>
    </w:p>
    <w:p w14:paraId="4D1B6F5D" w14:textId="77777777" w:rsidR="00E55A44" w:rsidRPr="0099453F" w:rsidRDefault="0099453F" w:rsidP="008C6982">
      <w:pPr>
        <w:spacing w:after="0" w:line="240" w:lineRule="auto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4</w:t>
      </w:r>
      <w:r w:rsidR="00E55A44" w:rsidRPr="0099453F">
        <w:rPr>
          <w:color w:val="auto"/>
          <w:lang w:val="ru-RU"/>
        </w:rPr>
        <w:t>.1. Определить предприятия общественного питания для организации питания детей в лагерях с дневным пребыванием (в случае использования аутсорсинга) в соответствии с действующим законодательством по итогам проведения конкурсных процедур на оказание услуг по организации питания.</w:t>
      </w:r>
    </w:p>
    <w:p w14:paraId="308C2804" w14:textId="77777777" w:rsidR="00E55A44" w:rsidRPr="0099453F" w:rsidRDefault="0099453F" w:rsidP="008C6982">
      <w:pPr>
        <w:spacing w:after="0" w:line="240" w:lineRule="auto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4</w:t>
      </w:r>
      <w:r w:rsidR="00E55A44" w:rsidRPr="0099453F">
        <w:rPr>
          <w:color w:val="auto"/>
          <w:lang w:val="ru-RU"/>
        </w:rPr>
        <w:t>.2. Организовать питание обучающихся в лагерях с дневным пребыванием с учетом стоимости набора продуктов питания в размере 262,71 руб. на одного ребенка в день (без учета торговой наценки и транспортных услуг), согласно решению от 28.11.2024 № 6 областной межведомственной комиссии по вопросам организации отдыха и оздоровления детей в Ростовской области. Представить в течение трех рабочих дней после завершения конкурсных процедур в Управление образования информацию о поставщиках, количестве детей, питание которых будет организовано в рамках исполнения договора, сумме договора. Средства за счет средств субсидии, предоставляемой из областного бюджета для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время, направлять только на оплату наборов продуктов питания в дневных лагерях в период летней оздоровительной кампании.</w:t>
      </w:r>
    </w:p>
    <w:p w14:paraId="0BE7E425" w14:textId="77777777" w:rsidR="00CA088C" w:rsidRPr="0099453F" w:rsidRDefault="0099453F" w:rsidP="00F851AC">
      <w:pPr>
        <w:ind w:left="0" w:right="201" w:firstLine="567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5</w:t>
      </w:r>
      <w:r w:rsidR="00CA088C" w:rsidRPr="0099453F">
        <w:rPr>
          <w:color w:val="auto"/>
          <w:szCs w:val="28"/>
          <w:lang w:val="ru-RU"/>
        </w:rPr>
        <w:t>. Ответственность за исполнение приказа возложить на ведущего методиста по воспитательной работе отдела образования и руководителей образовательных учреждений.</w:t>
      </w:r>
    </w:p>
    <w:p w14:paraId="5A2805E1" w14:textId="77777777" w:rsidR="00F851AC" w:rsidRPr="0099453F" w:rsidRDefault="00F851AC" w:rsidP="0099453F">
      <w:pPr>
        <w:pStyle w:val="a3"/>
        <w:numPr>
          <w:ilvl w:val="0"/>
          <w:numId w:val="12"/>
        </w:numPr>
        <w:spacing w:before="120" w:after="120" w:line="240" w:lineRule="auto"/>
        <w:ind w:right="201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Контроль исполнения приказа оставляю за собой.</w:t>
      </w:r>
      <w:r w:rsidRPr="0099453F">
        <w:rPr>
          <w:noProof/>
          <w:color w:val="auto"/>
          <w:lang w:val="ru-RU" w:eastAsia="ru-RU"/>
        </w:rPr>
        <w:t xml:space="preserve"> </w:t>
      </w:r>
    </w:p>
    <w:p w14:paraId="4C76698C" w14:textId="77777777" w:rsidR="00F851AC" w:rsidRPr="0099453F" w:rsidRDefault="00F851AC" w:rsidP="00F851AC">
      <w:pPr>
        <w:spacing w:before="120" w:after="120" w:line="240" w:lineRule="auto"/>
        <w:ind w:left="567" w:right="201" w:firstLine="0"/>
        <w:rPr>
          <w:color w:val="auto"/>
          <w:szCs w:val="28"/>
          <w:lang w:val="ru-RU"/>
        </w:rPr>
      </w:pPr>
    </w:p>
    <w:p w14:paraId="75BBED68" w14:textId="77777777" w:rsidR="00F851AC" w:rsidRPr="0099453F" w:rsidRDefault="00F851AC" w:rsidP="00F851AC">
      <w:pPr>
        <w:spacing w:before="120" w:after="120" w:line="240" w:lineRule="auto"/>
        <w:ind w:left="567" w:right="201" w:firstLine="0"/>
        <w:rPr>
          <w:color w:val="auto"/>
          <w:szCs w:val="28"/>
          <w:lang w:val="ru-RU"/>
        </w:rPr>
      </w:pPr>
    </w:p>
    <w:p w14:paraId="458FAEE9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Начальник отдела образования                                                     Р.А. Аборнева</w:t>
      </w:r>
    </w:p>
    <w:p w14:paraId="3435EB80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13985296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55A50A19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37815778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78057021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03ABA484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6AD31F9C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4070A4B3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3C6B38C6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786DE449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2ADBB4FD" w14:textId="77777777"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14:paraId="49BB1A1D" w14:textId="77777777" w:rsidR="00F851AC" w:rsidRPr="0099453F" w:rsidRDefault="00F851AC" w:rsidP="0099453F">
      <w:pPr>
        <w:spacing w:before="120" w:after="120" w:line="240" w:lineRule="auto"/>
        <w:ind w:left="0" w:right="201" w:firstLine="0"/>
        <w:rPr>
          <w:color w:val="auto"/>
          <w:szCs w:val="28"/>
          <w:lang w:val="ru-RU"/>
        </w:rPr>
      </w:pPr>
    </w:p>
    <w:p w14:paraId="29E599F6" w14:textId="77777777" w:rsidR="00F851AC" w:rsidRPr="0099453F" w:rsidRDefault="00F851AC" w:rsidP="00F851AC">
      <w:pPr>
        <w:pStyle w:val="a3"/>
        <w:ind w:left="0" w:right="-851" w:firstLine="0"/>
        <w:rPr>
          <w:color w:val="auto"/>
          <w:sz w:val="16"/>
          <w:lang w:val="ru-RU"/>
        </w:rPr>
      </w:pPr>
      <w:proofErr w:type="spellStart"/>
      <w:r w:rsidRPr="0099453F">
        <w:rPr>
          <w:color w:val="auto"/>
          <w:sz w:val="16"/>
          <w:lang w:val="ru-RU"/>
        </w:rPr>
        <w:t>Мякоткина</w:t>
      </w:r>
      <w:proofErr w:type="spellEnd"/>
      <w:r w:rsidRPr="0099453F">
        <w:rPr>
          <w:color w:val="auto"/>
          <w:sz w:val="16"/>
          <w:lang w:val="ru-RU"/>
        </w:rPr>
        <w:t xml:space="preserve"> Я.О.</w:t>
      </w:r>
    </w:p>
    <w:p w14:paraId="68503A85" w14:textId="77777777" w:rsidR="000E62E1" w:rsidRPr="0099453F" w:rsidRDefault="000E62E1">
      <w:pPr>
        <w:rPr>
          <w:color w:val="auto"/>
        </w:rPr>
      </w:pPr>
    </w:p>
    <w:sectPr w:rsidR="000E62E1" w:rsidRPr="0099453F" w:rsidSect="0099453F">
      <w:pgSz w:w="11900" w:h="16840"/>
      <w:pgMar w:top="851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223"/>
    <w:multiLevelType w:val="multilevel"/>
    <w:tmpl w:val="81F89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1" w15:restartNumberingAfterBreak="0">
    <w:nsid w:val="11786CDC"/>
    <w:multiLevelType w:val="hybridMultilevel"/>
    <w:tmpl w:val="EAAA2E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71467"/>
    <w:multiLevelType w:val="multilevel"/>
    <w:tmpl w:val="E4D424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3" w15:restartNumberingAfterBreak="0">
    <w:nsid w:val="37EF153D"/>
    <w:multiLevelType w:val="multilevel"/>
    <w:tmpl w:val="070CC2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4" w15:restartNumberingAfterBreak="0">
    <w:nsid w:val="3F0F6352"/>
    <w:multiLevelType w:val="multilevel"/>
    <w:tmpl w:val="087AA0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5" w15:restartNumberingAfterBreak="0">
    <w:nsid w:val="47A07AFB"/>
    <w:multiLevelType w:val="multilevel"/>
    <w:tmpl w:val="8F9E1E7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6" w15:restartNumberingAfterBreak="0">
    <w:nsid w:val="4FE83004"/>
    <w:multiLevelType w:val="multilevel"/>
    <w:tmpl w:val="74E6FA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2160"/>
      </w:pPr>
      <w:rPr>
        <w:rFonts w:hint="default"/>
      </w:rPr>
    </w:lvl>
  </w:abstractNum>
  <w:abstractNum w:abstractNumId="7" w15:restartNumberingAfterBreak="0">
    <w:nsid w:val="52BC3B8C"/>
    <w:multiLevelType w:val="multilevel"/>
    <w:tmpl w:val="344252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8" w15:restartNumberingAfterBreak="0">
    <w:nsid w:val="5EB45B82"/>
    <w:multiLevelType w:val="multilevel"/>
    <w:tmpl w:val="BA8E69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2160"/>
      </w:pPr>
      <w:rPr>
        <w:rFonts w:hint="default"/>
      </w:rPr>
    </w:lvl>
  </w:abstractNum>
  <w:abstractNum w:abstractNumId="9" w15:restartNumberingAfterBreak="0">
    <w:nsid w:val="608F2B99"/>
    <w:multiLevelType w:val="multilevel"/>
    <w:tmpl w:val="7BFAB14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87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2160"/>
      </w:pPr>
      <w:rPr>
        <w:rFonts w:hint="default"/>
      </w:rPr>
    </w:lvl>
  </w:abstractNum>
  <w:abstractNum w:abstractNumId="10" w15:restartNumberingAfterBreak="0">
    <w:nsid w:val="62397CD2"/>
    <w:multiLevelType w:val="multilevel"/>
    <w:tmpl w:val="B4209C5A"/>
    <w:lvl w:ilvl="0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3A6395"/>
    <w:multiLevelType w:val="multilevel"/>
    <w:tmpl w:val="180604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num w:numId="1" w16cid:durableId="1168835480">
    <w:abstractNumId w:val="10"/>
  </w:num>
  <w:num w:numId="2" w16cid:durableId="1205558303">
    <w:abstractNumId w:val="3"/>
  </w:num>
  <w:num w:numId="3" w16cid:durableId="1520504712">
    <w:abstractNumId w:val="6"/>
  </w:num>
  <w:num w:numId="4" w16cid:durableId="469321648">
    <w:abstractNumId w:val="9"/>
  </w:num>
  <w:num w:numId="5" w16cid:durableId="514079163">
    <w:abstractNumId w:val="8"/>
  </w:num>
  <w:num w:numId="6" w16cid:durableId="1746108333">
    <w:abstractNumId w:val="5"/>
  </w:num>
  <w:num w:numId="7" w16cid:durableId="940528766">
    <w:abstractNumId w:val="0"/>
  </w:num>
  <w:num w:numId="8" w16cid:durableId="1429155665">
    <w:abstractNumId w:val="7"/>
  </w:num>
  <w:num w:numId="9" w16cid:durableId="1380590494">
    <w:abstractNumId w:val="2"/>
  </w:num>
  <w:num w:numId="10" w16cid:durableId="1965384911">
    <w:abstractNumId w:val="11"/>
  </w:num>
  <w:num w:numId="11" w16cid:durableId="319969116">
    <w:abstractNumId w:val="4"/>
  </w:num>
  <w:num w:numId="12" w16cid:durableId="140306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AC"/>
    <w:rsid w:val="00083E3C"/>
    <w:rsid w:val="000C54B0"/>
    <w:rsid w:val="000D1F9D"/>
    <w:rsid w:val="000E3667"/>
    <w:rsid w:val="000E62E1"/>
    <w:rsid w:val="0010525E"/>
    <w:rsid w:val="00105262"/>
    <w:rsid w:val="00152B32"/>
    <w:rsid w:val="001B2173"/>
    <w:rsid w:val="001B4FE0"/>
    <w:rsid w:val="001C586B"/>
    <w:rsid w:val="00221D74"/>
    <w:rsid w:val="00283768"/>
    <w:rsid w:val="002928A1"/>
    <w:rsid w:val="002E31DA"/>
    <w:rsid w:val="003120E5"/>
    <w:rsid w:val="00322EF0"/>
    <w:rsid w:val="0033790B"/>
    <w:rsid w:val="003572FA"/>
    <w:rsid w:val="00367F31"/>
    <w:rsid w:val="0038522C"/>
    <w:rsid w:val="0039351C"/>
    <w:rsid w:val="003A6FEF"/>
    <w:rsid w:val="003C0F44"/>
    <w:rsid w:val="003D6708"/>
    <w:rsid w:val="0045253A"/>
    <w:rsid w:val="004833F8"/>
    <w:rsid w:val="004D5A6C"/>
    <w:rsid w:val="00504B41"/>
    <w:rsid w:val="00513C65"/>
    <w:rsid w:val="00514EC9"/>
    <w:rsid w:val="0054560C"/>
    <w:rsid w:val="00561658"/>
    <w:rsid w:val="005A2269"/>
    <w:rsid w:val="005B5FCF"/>
    <w:rsid w:val="006275FA"/>
    <w:rsid w:val="00641400"/>
    <w:rsid w:val="00693136"/>
    <w:rsid w:val="006E0B92"/>
    <w:rsid w:val="006F2063"/>
    <w:rsid w:val="00706005"/>
    <w:rsid w:val="00707BA0"/>
    <w:rsid w:val="00790BD1"/>
    <w:rsid w:val="007C4B87"/>
    <w:rsid w:val="007E222E"/>
    <w:rsid w:val="007F56EF"/>
    <w:rsid w:val="00804CEA"/>
    <w:rsid w:val="00840B69"/>
    <w:rsid w:val="00880B25"/>
    <w:rsid w:val="008901B9"/>
    <w:rsid w:val="00890205"/>
    <w:rsid w:val="00895378"/>
    <w:rsid w:val="008B0BAF"/>
    <w:rsid w:val="008C6982"/>
    <w:rsid w:val="008E31C6"/>
    <w:rsid w:val="00965A6A"/>
    <w:rsid w:val="009726DD"/>
    <w:rsid w:val="00975DD4"/>
    <w:rsid w:val="0099453F"/>
    <w:rsid w:val="009A18B4"/>
    <w:rsid w:val="009B0A51"/>
    <w:rsid w:val="009B7F91"/>
    <w:rsid w:val="009E20E0"/>
    <w:rsid w:val="009F3E7E"/>
    <w:rsid w:val="009F4385"/>
    <w:rsid w:val="00A23795"/>
    <w:rsid w:val="00A57B82"/>
    <w:rsid w:val="00A63E39"/>
    <w:rsid w:val="00A71739"/>
    <w:rsid w:val="00A735AB"/>
    <w:rsid w:val="00B000BA"/>
    <w:rsid w:val="00B73E7F"/>
    <w:rsid w:val="00B839FE"/>
    <w:rsid w:val="00B9202D"/>
    <w:rsid w:val="00B92657"/>
    <w:rsid w:val="00BA0E5A"/>
    <w:rsid w:val="00BC6CBF"/>
    <w:rsid w:val="00BD55CC"/>
    <w:rsid w:val="00BE319D"/>
    <w:rsid w:val="00C17C69"/>
    <w:rsid w:val="00C63C75"/>
    <w:rsid w:val="00CA088C"/>
    <w:rsid w:val="00CC5707"/>
    <w:rsid w:val="00D43467"/>
    <w:rsid w:val="00D77726"/>
    <w:rsid w:val="00DB75D1"/>
    <w:rsid w:val="00DD2C6A"/>
    <w:rsid w:val="00E26B13"/>
    <w:rsid w:val="00E44D25"/>
    <w:rsid w:val="00E55A44"/>
    <w:rsid w:val="00E93D1A"/>
    <w:rsid w:val="00EA10C1"/>
    <w:rsid w:val="00EA7A9B"/>
    <w:rsid w:val="00F203ED"/>
    <w:rsid w:val="00F26A43"/>
    <w:rsid w:val="00F47F91"/>
    <w:rsid w:val="00F851AC"/>
    <w:rsid w:val="00FB384C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0C8"/>
  <w15:docId w15:val="{587865AA-CFB9-48E3-864E-784831E8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1AC"/>
    <w:pPr>
      <w:spacing w:after="5" w:line="252" w:lineRule="auto"/>
      <w:ind w:left="768" w:right="5914" w:hanging="70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F851AC"/>
    <w:pPr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1AC"/>
    <w:rPr>
      <w:rFonts w:ascii="Cambria" w:eastAsia="Times New Roman" w:hAnsi="Cambria" w:cs="Times New Roman"/>
      <w:b/>
      <w:bCs/>
      <w:kern w:val="32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8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A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Title"/>
    <w:basedOn w:val="a"/>
    <w:link w:val="a7"/>
    <w:qFormat/>
    <w:rsid w:val="00F851AC"/>
    <w:pPr>
      <w:widowControl w:val="0"/>
      <w:autoSpaceDE w:val="0"/>
      <w:autoSpaceDN w:val="0"/>
      <w:spacing w:before="65" w:after="0" w:line="240" w:lineRule="auto"/>
      <w:ind w:left="1741" w:right="1710" w:firstLine="0"/>
      <w:jc w:val="center"/>
    </w:pPr>
    <w:rPr>
      <w:b/>
      <w:bCs/>
      <w:color w:val="auto"/>
      <w:sz w:val="32"/>
      <w:szCs w:val="32"/>
      <w:lang w:val="ru-RU"/>
    </w:rPr>
  </w:style>
  <w:style w:type="character" w:customStyle="1" w:styleId="a7">
    <w:name w:val="Заголовок Знак"/>
    <w:basedOn w:val="a0"/>
    <w:link w:val="a6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3868-1C23-416C-A796-E61CB937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Indescribable</dc:creator>
  <cp:lastModifiedBy>Елена Робертовна Свириденко</cp:lastModifiedBy>
  <cp:revision>2</cp:revision>
  <cp:lastPrinted>2025-03-28T11:15:00Z</cp:lastPrinted>
  <dcterms:created xsi:type="dcterms:W3CDTF">2025-05-13T10:46:00Z</dcterms:created>
  <dcterms:modified xsi:type="dcterms:W3CDTF">2025-05-13T10:46:00Z</dcterms:modified>
</cp:coreProperties>
</file>